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B72" w:rsidRPr="00C61B72" w:rsidRDefault="00C61B72" w:rsidP="00C61B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C61B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Boden</w:t>
      </w:r>
    </w:p>
    <w:p w:rsidR="00C61B72" w:rsidRPr="00C61B72" w:rsidRDefault="00C61B72" w:rsidP="00C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61B72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C61B72" w:rsidRPr="00C61B72" w:rsidRDefault="00C61B72" w:rsidP="00C61B72">
      <w:pPr>
        <w:shd w:val="clear" w:color="auto" w:fill="E3E7D8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bookmarkStart w:id="0" w:name="ContentMarker"/>
      <w:bookmarkEnd w:id="0"/>
      <w:r w:rsidRPr="00C61B72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Bodenkundliche Übersichtskarte BÜK 200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4774"/>
      </w:tblGrid>
      <w:tr w:rsidR="00C61B72" w:rsidRPr="00C61B72" w:rsidTr="00C61B72">
        <w:trPr>
          <w:tblCellSpacing w:w="15" w:type="dxa"/>
        </w:trPr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Maßstab</w:t>
            </w:r>
          </w:p>
        </w:tc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1:200.000</w:t>
            </w:r>
          </w:p>
        </w:tc>
      </w:tr>
      <w:tr w:rsidR="00C61B72" w:rsidRPr="00C61B72" w:rsidTr="00C61B72">
        <w:trPr>
          <w:tblCellSpacing w:w="15" w:type="dxa"/>
        </w:trPr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Ersteller</w:t>
            </w:r>
          </w:p>
        </w:tc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4" w:tgtFrame="_blank" w:history="1">
              <w:r w:rsidRPr="00C61B7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Landesamt für Geologie, Rohstoffe und Bergbau</w:t>
              </w:r>
            </w:hyperlink>
          </w:p>
        </w:tc>
      </w:tr>
      <w:tr w:rsidR="00C61B72" w:rsidRPr="00C61B72" w:rsidTr="00C61B72">
        <w:trPr>
          <w:tblCellSpacing w:w="15" w:type="dxa"/>
        </w:trPr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Bezugsquelle</w:t>
            </w:r>
          </w:p>
        </w:tc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5" w:tgtFrame="_blank" w:history="1">
              <w:r w:rsidRPr="00C61B7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Landesamt für Geologie, Rohstoffe und Bergbau</w:t>
              </w:r>
            </w:hyperlink>
          </w:p>
        </w:tc>
      </w:tr>
      <w:tr w:rsidR="00C61B72" w:rsidRPr="00C61B72" w:rsidTr="00C61B72">
        <w:trPr>
          <w:tblCellSpacing w:w="15" w:type="dxa"/>
        </w:trPr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Metadateninformation</w:t>
            </w:r>
          </w:p>
        </w:tc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6" w:tgtFrame="_blank" w:history="1">
              <w:r w:rsidRPr="00C61B7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Geo-Suche auf geoportal-BW</w:t>
              </w:r>
            </w:hyperlink>
            <w:r w:rsidRPr="00C61B7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 (Suche BÜK)</w:t>
            </w:r>
          </w:p>
        </w:tc>
      </w:tr>
      <w:tr w:rsidR="00C61B72" w:rsidRPr="00C61B72" w:rsidTr="00C61B72">
        <w:trPr>
          <w:tblCellSpacing w:w="15" w:type="dxa"/>
        </w:trPr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Inhalte im Informationssystem</w:t>
            </w:r>
          </w:p>
        </w:tc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7" w:history="1">
              <w:r w:rsidRPr="00C61B7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Karte 8: Bodenfunktionen</w:t>
              </w:r>
            </w:hyperlink>
            <w:r w:rsidRPr="00C61B7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br/>
            </w:r>
            <w:hyperlink r:id="rId8" w:history="1">
              <w:r w:rsidRPr="00C61B7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Karte 9: Gebiete von besonderer Bedeutung für den Bodenschutz</w:t>
              </w:r>
            </w:hyperlink>
          </w:p>
        </w:tc>
      </w:tr>
      <w:tr w:rsidR="00C61B72" w:rsidRPr="00C61B72" w:rsidTr="00C61B72">
        <w:trPr>
          <w:tblCellSpacing w:w="15" w:type="dxa"/>
        </w:trPr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Download</w:t>
            </w:r>
          </w:p>
        </w:tc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nicht verfügbar</w:t>
            </w:r>
          </w:p>
        </w:tc>
      </w:tr>
    </w:tbl>
    <w:p w:rsidR="00C61B72" w:rsidRPr="00C61B72" w:rsidRDefault="00C61B72" w:rsidP="00C61B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61B72" w:rsidRPr="00C61B72" w:rsidRDefault="00C61B72" w:rsidP="00C61B72">
      <w:pPr>
        <w:shd w:val="clear" w:color="auto" w:fill="E3E7D8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C61B72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 xml:space="preserve">Bodenkundliche Einheiten </w:t>
      </w:r>
      <w:proofErr w:type="spellStart"/>
      <w:r w:rsidRPr="00C61B72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WaBoA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6853"/>
      </w:tblGrid>
      <w:tr w:rsidR="00C61B72" w:rsidRPr="00C61B72" w:rsidTr="00C61B72">
        <w:trPr>
          <w:tblCellSpacing w:w="15" w:type="dxa"/>
        </w:trPr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Maßstab</w:t>
            </w:r>
          </w:p>
        </w:tc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1:200.000</w:t>
            </w:r>
          </w:p>
        </w:tc>
      </w:tr>
      <w:tr w:rsidR="00C61B72" w:rsidRPr="00C61B72" w:rsidTr="00C61B72">
        <w:trPr>
          <w:tblCellSpacing w:w="15" w:type="dxa"/>
        </w:trPr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Ersteller</w:t>
            </w:r>
          </w:p>
        </w:tc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9" w:tgtFrame="_blank" w:history="1">
              <w:r w:rsidRPr="00C61B7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Landesamt für Geologie, Rohstoffe und Bergbau</w:t>
              </w:r>
            </w:hyperlink>
          </w:p>
        </w:tc>
      </w:tr>
      <w:tr w:rsidR="00C61B72" w:rsidRPr="00C61B72" w:rsidTr="00C61B72">
        <w:trPr>
          <w:tblCellSpacing w:w="15" w:type="dxa"/>
        </w:trPr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Bezugsquelle</w:t>
            </w:r>
          </w:p>
        </w:tc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10" w:tgtFrame="_blank" w:history="1">
              <w:r w:rsidRPr="00C61B7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Wasser- und Bodenatlas Baden-Württemberg</w:t>
              </w:r>
            </w:hyperlink>
            <w:r w:rsidRPr="00C61B7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br/>
              <w:t xml:space="preserve">Verlagsauslieferung der LUBW bei der JVA Mannheim – Druckerei </w:t>
            </w:r>
            <w:proofErr w:type="spellStart"/>
            <w:r w:rsidRPr="00C61B7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Herzogenriedstraße</w:t>
            </w:r>
            <w:proofErr w:type="spellEnd"/>
            <w:r w:rsidRPr="00C61B7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 111, 68169 Mannheim Telefax: 0621/398-370</w:t>
            </w:r>
          </w:p>
        </w:tc>
      </w:tr>
      <w:tr w:rsidR="00C61B72" w:rsidRPr="00C61B72" w:rsidTr="00C61B72">
        <w:trPr>
          <w:tblCellSpacing w:w="15" w:type="dxa"/>
        </w:trPr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Metadateninformation</w:t>
            </w:r>
          </w:p>
        </w:tc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11" w:tgtFrame="_blank" w:history="1">
              <w:r w:rsidRPr="00C61B7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RIPS-Metadaten-Auskunft</w:t>
              </w:r>
            </w:hyperlink>
            <w:r w:rsidRPr="00C61B7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 (Suche </w:t>
            </w:r>
            <w:proofErr w:type="spellStart"/>
            <w:r w:rsidRPr="00C61B7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WaBoA</w:t>
            </w:r>
            <w:proofErr w:type="spellEnd"/>
            <w:r w:rsidRPr="00C61B7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)</w:t>
            </w:r>
          </w:p>
        </w:tc>
      </w:tr>
      <w:tr w:rsidR="00C61B72" w:rsidRPr="00C61B72" w:rsidTr="00C61B72">
        <w:trPr>
          <w:tblCellSpacing w:w="15" w:type="dxa"/>
        </w:trPr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Inhalte im Informationssystem</w:t>
            </w:r>
          </w:p>
        </w:tc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12" w:history="1">
              <w:r w:rsidRPr="00C61B7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Karte 7: Bodenübersichtskarte</w:t>
              </w:r>
            </w:hyperlink>
          </w:p>
        </w:tc>
      </w:tr>
      <w:tr w:rsidR="00C61B72" w:rsidRPr="00C61B72" w:rsidTr="00C61B72">
        <w:trPr>
          <w:tblCellSpacing w:w="15" w:type="dxa"/>
        </w:trPr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Download</w:t>
            </w:r>
          </w:p>
        </w:tc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nicht verfügbar.</w:t>
            </w:r>
          </w:p>
        </w:tc>
      </w:tr>
    </w:tbl>
    <w:p w:rsidR="00C61B72" w:rsidRPr="00C61B72" w:rsidRDefault="00C61B72" w:rsidP="00C61B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61B72" w:rsidRPr="00C61B72" w:rsidRDefault="00C61B72" w:rsidP="00C61B72">
      <w:pPr>
        <w:shd w:val="clear" w:color="auto" w:fill="E3E7D8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C61B72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Bodenkarte 1:25.000 BK 25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6985"/>
      </w:tblGrid>
      <w:tr w:rsidR="00C61B72" w:rsidRPr="00C61B72" w:rsidTr="00C61B72">
        <w:trPr>
          <w:tblCellSpacing w:w="15" w:type="dxa"/>
        </w:trPr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Maßstab</w:t>
            </w:r>
          </w:p>
        </w:tc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1:25.000</w:t>
            </w:r>
          </w:p>
        </w:tc>
      </w:tr>
      <w:tr w:rsidR="00C61B72" w:rsidRPr="00C61B72" w:rsidTr="00C61B72">
        <w:trPr>
          <w:tblCellSpacing w:w="15" w:type="dxa"/>
        </w:trPr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Ersteller</w:t>
            </w:r>
          </w:p>
        </w:tc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13" w:tgtFrame="_blank" w:history="1">
              <w:r w:rsidRPr="00C61B7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Landesamt für Geologie, Rohstoffe und Bergbau</w:t>
              </w:r>
            </w:hyperlink>
          </w:p>
        </w:tc>
      </w:tr>
      <w:tr w:rsidR="00C61B72" w:rsidRPr="00C61B72" w:rsidTr="00C61B72">
        <w:trPr>
          <w:tblCellSpacing w:w="15" w:type="dxa"/>
        </w:trPr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Bezugsquelle</w:t>
            </w:r>
          </w:p>
        </w:tc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14" w:tgtFrame="_blank" w:history="1">
              <w:r w:rsidRPr="00C61B7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Landesamt für Geologie, Rohstoffe und Bergbau</w:t>
              </w:r>
            </w:hyperlink>
          </w:p>
        </w:tc>
      </w:tr>
      <w:tr w:rsidR="00C61B72" w:rsidRPr="00C61B72" w:rsidTr="00C61B72">
        <w:trPr>
          <w:tblCellSpacing w:w="15" w:type="dxa"/>
        </w:trPr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Metadateninformation</w:t>
            </w:r>
          </w:p>
        </w:tc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15" w:tgtFrame="_blank" w:history="1">
              <w:r w:rsidRPr="00C61B7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LGRB - BK25</w:t>
              </w:r>
            </w:hyperlink>
          </w:p>
        </w:tc>
      </w:tr>
      <w:tr w:rsidR="00C61B72" w:rsidRPr="00C61B72" w:rsidTr="00C61B72">
        <w:trPr>
          <w:tblCellSpacing w:w="15" w:type="dxa"/>
        </w:trPr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Inhalte im Informationssystem</w:t>
            </w:r>
          </w:p>
        </w:tc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nicht enthalten</w:t>
            </w:r>
          </w:p>
        </w:tc>
      </w:tr>
      <w:tr w:rsidR="00C61B72" w:rsidRPr="00C61B72" w:rsidTr="00C61B72">
        <w:trPr>
          <w:tblCellSpacing w:w="15" w:type="dxa"/>
        </w:trPr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Download</w:t>
            </w:r>
          </w:p>
        </w:tc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nicht verfügbar</w:t>
            </w:r>
          </w:p>
        </w:tc>
      </w:tr>
      <w:tr w:rsidR="00C61B72" w:rsidRPr="00C61B72" w:rsidTr="00C61B72">
        <w:trPr>
          <w:tblCellSpacing w:w="15" w:type="dxa"/>
        </w:trPr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Anmerkungen</w:t>
            </w:r>
          </w:p>
        </w:tc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Bislang liegen Bodenkarten zu ungefähr 30% der Landesfläche vor. Die Karten ab 2001 enthalten eine Auswertung der Bodenfunktionen anhand des Bewertungsleitfadens des Umweltministeriums. </w:t>
            </w:r>
          </w:p>
        </w:tc>
      </w:tr>
    </w:tbl>
    <w:p w:rsidR="00C61B72" w:rsidRPr="00C61B72" w:rsidRDefault="00C61B72" w:rsidP="00C61B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61B72" w:rsidRPr="00C61B72" w:rsidRDefault="00C61B72" w:rsidP="00C61B72">
      <w:pPr>
        <w:shd w:val="clear" w:color="auto" w:fill="E3E7D8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C61B72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Bodenschätzung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7076"/>
      </w:tblGrid>
      <w:tr w:rsidR="00C61B72" w:rsidRPr="00C61B72" w:rsidTr="00C61B72">
        <w:trPr>
          <w:tblCellSpacing w:w="15" w:type="dxa"/>
        </w:trPr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Maßstab</w:t>
            </w:r>
          </w:p>
        </w:tc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1:1.500 - 1.2.500</w:t>
            </w:r>
          </w:p>
        </w:tc>
      </w:tr>
      <w:tr w:rsidR="00C61B72" w:rsidRPr="00C61B72" w:rsidTr="00C61B72">
        <w:trPr>
          <w:tblCellSpacing w:w="15" w:type="dxa"/>
        </w:trPr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Ersteller</w:t>
            </w:r>
          </w:p>
        </w:tc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16" w:tgtFrame="_blank" w:history="1">
              <w:r w:rsidRPr="00C61B7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Landesamt für Geologie, Rohstoffe und Bergbau</w:t>
              </w:r>
            </w:hyperlink>
            <w:r w:rsidRPr="00C61B7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C61B72" w:rsidRPr="00C61B72" w:rsidTr="00C61B72">
        <w:trPr>
          <w:tblCellSpacing w:w="15" w:type="dxa"/>
        </w:trPr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Bezugsquelle</w:t>
            </w:r>
          </w:p>
        </w:tc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bis 2007 über das </w:t>
            </w:r>
            <w:hyperlink r:id="rId17" w:tgtFrame="_blank" w:history="1">
              <w:r w:rsidRPr="00C61B7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Landesamt für Geologie, Rohstoffe und Bergbau</w:t>
              </w:r>
            </w:hyperlink>
            <w:r w:rsidRPr="00C61B7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br/>
              <w:t>ab 2007 über die Umweltverwaltung / Landratsämter</w:t>
            </w:r>
          </w:p>
        </w:tc>
      </w:tr>
      <w:tr w:rsidR="00C61B72" w:rsidRPr="00C61B72" w:rsidTr="00C61B72">
        <w:trPr>
          <w:tblCellSpacing w:w="15" w:type="dxa"/>
        </w:trPr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Metadateninformation</w:t>
            </w:r>
          </w:p>
        </w:tc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18" w:tgtFrame="_blank" w:history="1">
              <w:r w:rsidRPr="00C61B7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LGRB - Bodenschätzung</w:t>
              </w:r>
            </w:hyperlink>
          </w:p>
        </w:tc>
      </w:tr>
      <w:tr w:rsidR="00C61B72" w:rsidRPr="00C61B72" w:rsidTr="00C61B72">
        <w:trPr>
          <w:tblCellSpacing w:w="15" w:type="dxa"/>
        </w:trPr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Inhalte im Informationssystem</w:t>
            </w:r>
          </w:p>
        </w:tc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nicht enthalten</w:t>
            </w:r>
          </w:p>
        </w:tc>
      </w:tr>
      <w:tr w:rsidR="00C61B72" w:rsidRPr="00C61B72" w:rsidTr="00C61B72">
        <w:trPr>
          <w:tblCellSpacing w:w="15" w:type="dxa"/>
        </w:trPr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Download</w:t>
            </w:r>
          </w:p>
        </w:tc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nicht verfügbar</w:t>
            </w:r>
          </w:p>
        </w:tc>
      </w:tr>
      <w:tr w:rsidR="00C61B72" w:rsidRPr="00C61B72" w:rsidTr="00C61B72">
        <w:trPr>
          <w:tblCellSpacing w:w="15" w:type="dxa"/>
        </w:trPr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lastRenderedPageBreak/>
              <w:t>Anmerkungen</w:t>
            </w:r>
          </w:p>
        </w:tc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Die digitalen Bodenschätzungsdaten beinhalten die Klassenzeichen der Bodenschätzung, Acker- und Grünlandzahlen und Auswertungen der Bodenfunktionen. Die Abgabe erfolgt je nach Nutzungsrechten mit </w:t>
            </w:r>
            <w:proofErr w:type="spellStart"/>
            <w:r w:rsidRPr="00C61B7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Flurstücksgeometrie</w:t>
            </w:r>
            <w:proofErr w:type="spellEnd"/>
            <w:r w:rsidRPr="00C61B7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 und </w:t>
            </w:r>
            <w:proofErr w:type="spellStart"/>
            <w:r w:rsidRPr="00C61B7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Flurstücksnummer</w:t>
            </w:r>
            <w:proofErr w:type="spellEnd"/>
            <w:r w:rsidRPr="00C61B7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 der ALK oder in generalisierter Form. </w:t>
            </w:r>
          </w:p>
        </w:tc>
      </w:tr>
    </w:tbl>
    <w:p w:rsidR="00C61B72" w:rsidRPr="00C61B72" w:rsidRDefault="00C61B72" w:rsidP="00C61B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61B72" w:rsidRPr="00C61B72" w:rsidRDefault="00C61B72" w:rsidP="00C61B72">
      <w:pPr>
        <w:shd w:val="clear" w:color="auto" w:fill="E3E7D8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proofErr w:type="spellStart"/>
      <w:r w:rsidRPr="00C61B72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Geotope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4774"/>
      </w:tblGrid>
      <w:tr w:rsidR="00C61B72" w:rsidRPr="00C61B72" w:rsidTr="00C61B72">
        <w:trPr>
          <w:tblCellSpacing w:w="15" w:type="dxa"/>
        </w:trPr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Maßstab</w:t>
            </w:r>
          </w:p>
        </w:tc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1:25.000</w:t>
            </w:r>
          </w:p>
        </w:tc>
      </w:tr>
      <w:tr w:rsidR="00C61B72" w:rsidRPr="00C61B72" w:rsidTr="00C61B72">
        <w:trPr>
          <w:tblCellSpacing w:w="15" w:type="dxa"/>
        </w:trPr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Ersteller</w:t>
            </w:r>
          </w:p>
        </w:tc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LUBW Referat 22 - Boden</w:t>
            </w:r>
          </w:p>
        </w:tc>
      </w:tr>
      <w:tr w:rsidR="00C61B72" w:rsidRPr="00C61B72" w:rsidTr="00C61B72">
        <w:trPr>
          <w:tblCellSpacing w:w="15" w:type="dxa"/>
        </w:trPr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Bezugsquelle</w:t>
            </w:r>
          </w:p>
        </w:tc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LUBW RIPS-Pool</w:t>
            </w:r>
          </w:p>
        </w:tc>
      </w:tr>
      <w:tr w:rsidR="00C61B72" w:rsidRPr="00C61B72" w:rsidTr="00C61B72">
        <w:trPr>
          <w:tblCellSpacing w:w="15" w:type="dxa"/>
        </w:trPr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Metadateninformation</w:t>
            </w:r>
          </w:p>
        </w:tc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19" w:tgtFrame="_blank" w:history="1">
              <w:r w:rsidRPr="00C61B7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RIPS-Metadaten-Auskunft</w:t>
              </w:r>
            </w:hyperlink>
            <w:r w:rsidRPr="00C61B7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 (Suche </w:t>
            </w:r>
            <w:proofErr w:type="spellStart"/>
            <w:r w:rsidRPr="00C61B7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Geotope</w:t>
            </w:r>
            <w:proofErr w:type="spellEnd"/>
            <w:r w:rsidRPr="00C61B7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)</w:t>
            </w:r>
          </w:p>
        </w:tc>
      </w:tr>
      <w:tr w:rsidR="00C61B72" w:rsidRPr="00C61B72" w:rsidTr="00C61B72">
        <w:trPr>
          <w:tblCellSpacing w:w="15" w:type="dxa"/>
        </w:trPr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Inhalte im Informationssystem</w:t>
            </w:r>
          </w:p>
        </w:tc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20" w:history="1">
              <w:r w:rsidRPr="00C61B7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Karte 9: Gebiete von besonderer Bedeutung für den Bodenschutz</w:t>
              </w:r>
            </w:hyperlink>
          </w:p>
        </w:tc>
      </w:tr>
      <w:tr w:rsidR="00C61B72" w:rsidRPr="00C61B72" w:rsidTr="00C61B72">
        <w:trPr>
          <w:tblCellSpacing w:w="15" w:type="dxa"/>
        </w:trPr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C61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Download</w:t>
            </w:r>
          </w:p>
        </w:tc>
        <w:tc>
          <w:tcPr>
            <w:tcW w:w="0" w:type="auto"/>
            <w:hideMark/>
          </w:tcPr>
          <w:p w:rsidR="00C61B72" w:rsidRPr="00C61B72" w:rsidRDefault="00C61B72" w:rsidP="00C6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21" w:history="1">
              <w:r w:rsidRPr="00C61B7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 xml:space="preserve">Download </w:t>
              </w:r>
              <w:proofErr w:type="spellStart"/>
              <w:r w:rsidRPr="00C61B7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Geotope</w:t>
              </w:r>
              <w:proofErr w:type="spellEnd"/>
            </w:hyperlink>
          </w:p>
        </w:tc>
      </w:tr>
    </w:tbl>
    <w:p w:rsidR="003D0E2D" w:rsidRDefault="003D0E2D">
      <w:bookmarkStart w:id="1" w:name="_GoBack"/>
      <w:bookmarkEnd w:id="1"/>
    </w:p>
    <w:sectPr w:rsidR="003D0E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DB"/>
    <w:rsid w:val="00387CDB"/>
    <w:rsid w:val="003D0E2D"/>
    <w:rsid w:val="00C6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0A5AA-B9DD-47FA-A4E0-BC2F47D2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C61B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C61B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61B7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1B72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C61B72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C61B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4.lubw.baden-wuerttemberg.de/servlet/is/17384/" TargetMode="External"/><Relationship Id="rId13" Type="http://schemas.openxmlformats.org/officeDocument/2006/relationships/hyperlink" Target="http://www.lgrb.uni-freiburg.de/" TargetMode="External"/><Relationship Id="rId18" Type="http://schemas.openxmlformats.org/officeDocument/2006/relationships/hyperlink" Target="https://produkte.lgrb-bw.de/catalog/list/?wm_group_id=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4.lubw.baden-wuerttemberg.de/servlet/is/245731/" TargetMode="External"/><Relationship Id="rId7" Type="http://schemas.openxmlformats.org/officeDocument/2006/relationships/hyperlink" Target="http://www4.lubw.baden-wuerttemberg.de/servlet/is/17382/" TargetMode="External"/><Relationship Id="rId12" Type="http://schemas.openxmlformats.org/officeDocument/2006/relationships/hyperlink" Target="http://www4.lubw.baden-wuerttemberg.de/servlet/is/17381/" TargetMode="External"/><Relationship Id="rId17" Type="http://schemas.openxmlformats.org/officeDocument/2006/relationships/hyperlink" Target="http://www.lgrb.uni-freiburg.d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grb.uni-freiburg.de/" TargetMode="External"/><Relationship Id="rId20" Type="http://schemas.openxmlformats.org/officeDocument/2006/relationships/hyperlink" Target="http://www4.lubw.baden-wuerttemberg.de/servlet/is/17384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eoportal-bw.de/mapbender/frames/index.php?gui_id=search_simple" TargetMode="External"/><Relationship Id="rId11" Type="http://schemas.openxmlformats.org/officeDocument/2006/relationships/hyperlink" Target="http://rips-dienste.lubw.baden-wuerttemberg.de/rips/ripsservices/apps/uis/metadaten/suche.aspx" TargetMode="External"/><Relationship Id="rId5" Type="http://schemas.openxmlformats.org/officeDocument/2006/relationships/hyperlink" Target="http://www.lgrb.uni-freiburg.de/" TargetMode="External"/><Relationship Id="rId15" Type="http://schemas.openxmlformats.org/officeDocument/2006/relationships/hyperlink" Target="https://produkte.lgrb-bw.de/catalog/list/?wm_group_id=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hydrology.uni-freiburg.de/forsch/waboa/" TargetMode="External"/><Relationship Id="rId19" Type="http://schemas.openxmlformats.org/officeDocument/2006/relationships/hyperlink" Target="http://rips-dienste.lubw.baden-wuerttemberg.de/rips/ripsservices/apps/uis/metadaten/suche.aspx" TargetMode="External"/><Relationship Id="rId4" Type="http://schemas.openxmlformats.org/officeDocument/2006/relationships/hyperlink" Target="http://www.lgrb.uni-freiburg.de/" TargetMode="External"/><Relationship Id="rId9" Type="http://schemas.openxmlformats.org/officeDocument/2006/relationships/hyperlink" Target="http://www.lgrb.uni-freiburg.de/" TargetMode="External"/><Relationship Id="rId14" Type="http://schemas.openxmlformats.org/officeDocument/2006/relationships/hyperlink" Target="http://www.lgrb.uni-freiburg.d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Polcher</dc:creator>
  <cp:keywords/>
  <dc:description/>
  <cp:lastModifiedBy>Vera Polcher</cp:lastModifiedBy>
  <cp:revision>2</cp:revision>
  <dcterms:created xsi:type="dcterms:W3CDTF">2017-03-02T13:08:00Z</dcterms:created>
  <dcterms:modified xsi:type="dcterms:W3CDTF">2017-03-02T13:08:00Z</dcterms:modified>
</cp:coreProperties>
</file>