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E7" w:rsidRPr="00476EC0" w:rsidRDefault="00094CE7" w:rsidP="00094CE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476EC0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>Links zum Bodensee:</w:t>
      </w:r>
      <w:r w:rsidRPr="00476EC0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 </w:t>
      </w:r>
    </w:p>
    <w:p w:rsidR="00094CE7" w:rsidRPr="00476EC0" w:rsidRDefault="00094CE7" w:rsidP="00094CE7">
      <w:pPr>
        <w:numPr>
          <w:ilvl w:val="0"/>
          <w:numId w:val="1"/>
        </w:numPr>
        <w:shd w:val="clear" w:color="auto" w:fill="FFFFFF"/>
        <w:spacing w:before="120"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hyperlink r:id="rId6" w:tgtFrame="_blank" w:history="1">
        <w:r w:rsidRPr="00476EC0">
          <w:rPr>
            <w:rFonts w:ascii="Arial" w:eastAsia="Times New Roman" w:hAnsi="Arial" w:cs="Arial"/>
            <w:b/>
            <w:bCs/>
            <w:color w:val="296E4B"/>
            <w:sz w:val="20"/>
            <w:szCs w:val="20"/>
            <w:lang w:eastAsia="de-DE"/>
          </w:rPr>
          <w:t>Der Bodensee (planet wissen)</w:t>
        </w:r>
      </w:hyperlink>
    </w:p>
    <w:p w:rsidR="00094CE7" w:rsidRPr="00476EC0" w:rsidRDefault="00094CE7" w:rsidP="00094CE7">
      <w:pPr>
        <w:numPr>
          <w:ilvl w:val="0"/>
          <w:numId w:val="1"/>
        </w:numPr>
        <w:shd w:val="clear" w:color="auto" w:fill="FFFFFF"/>
        <w:spacing w:before="120"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hyperlink r:id="rId7" w:tgtFrame="_blank" w:history="1">
        <w:r w:rsidRPr="00476EC0">
          <w:rPr>
            <w:rFonts w:ascii="Arial" w:eastAsia="Times New Roman" w:hAnsi="Arial" w:cs="Arial"/>
            <w:b/>
            <w:bCs/>
            <w:color w:val="296E4B"/>
            <w:sz w:val="20"/>
            <w:szCs w:val="20"/>
            <w:lang w:eastAsia="de-DE"/>
          </w:rPr>
          <w:t>Bodensee Info</w:t>
        </w:r>
      </w:hyperlink>
    </w:p>
    <w:p w:rsidR="00094CE7" w:rsidRPr="00476EC0" w:rsidRDefault="00094CE7" w:rsidP="00094CE7">
      <w:pPr>
        <w:numPr>
          <w:ilvl w:val="0"/>
          <w:numId w:val="1"/>
        </w:numPr>
        <w:shd w:val="clear" w:color="auto" w:fill="FFFFFF"/>
        <w:spacing w:before="120"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hyperlink r:id="rId8" w:tgtFrame="_blank" w:history="1">
        <w:r w:rsidRPr="00476EC0">
          <w:rPr>
            <w:rFonts w:ascii="Arial" w:eastAsia="Times New Roman" w:hAnsi="Arial" w:cs="Arial"/>
            <w:b/>
            <w:bCs/>
            <w:color w:val="296E4B"/>
            <w:sz w:val="20"/>
            <w:szCs w:val="20"/>
            <w:lang w:eastAsia="de-DE"/>
          </w:rPr>
          <w:t>Der Bodensee - die schönste Urlaubsregion in Deutschland</w:t>
        </w:r>
      </w:hyperlink>
    </w:p>
    <w:p w:rsidR="00094CE7" w:rsidRDefault="00094CE7" w:rsidP="00094CE7">
      <w:pPr>
        <w:numPr>
          <w:ilvl w:val="0"/>
          <w:numId w:val="1"/>
        </w:numPr>
        <w:shd w:val="clear" w:color="auto" w:fill="FFFFFF"/>
        <w:spacing w:before="120"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hyperlink r:id="rId9" w:tgtFrame="_blank" w:history="1">
        <w:r w:rsidRPr="00476EC0">
          <w:rPr>
            <w:rFonts w:ascii="Arial" w:eastAsia="Times New Roman" w:hAnsi="Arial" w:cs="Arial"/>
            <w:b/>
            <w:bCs/>
            <w:color w:val="296E4B"/>
            <w:sz w:val="20"/>
            <w:szCs w:val="20"/>
            <w:lang w:eastAsia="de-DE"/>
          </w:rPr>
          <w:t>Webcam Karte für die Bodenseeregion</w:t>
        </w:r>
      </w:hyperlink>
    </w:p>
    <w:p w:rsidR="0007686C" w:rsidRDefault="0007686C">
      <w:bookmarkStart w:id="0" w:name="_GoBack"/>
      <w:bookmarkEnd w:id="0"/>
    </w:p>
    <w:sectPr w:rsidR="000768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516DA"/>
    <w:multiLevelType w:val="multilevel"/>
    <w:tmpl w:val="E110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E7"/>
    <w:rsid w:val="0007686C"/>
    <w:rsid w:val="00094CE7"/>
    <w:rsid w:val="00375D46"/>
    <w:rsid w:val="004A7AE3"/>
    <w:rsid w:val="0057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4CE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4CE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densee.d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odensee.travel/bodensee/bodense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et-wissen.de/natur_technik/fluesse_und_seen/der_bodensee/index.js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denseewebcam.de/karte_bodenseeregion_bw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418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Kaufmann, Nicolai</dc:creator>
  <cp:lastModifiedBy>Kaufmann, Nicolai</cp:lastModifiedBy>
  <cp:revision>1</cp:revision>
  <dcterms:created xsi:type="dcterms:W3CDTF">2015-04-07T08:27:00Z</dcterms:created>
  <dcterms:modified xsi:type="dcterms:W3CDTF">2015-04-07T08:27:00Z</dcterms:modified>
</cp:coreProperties>
</file>